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D5" w:rsidRPr="0091053D" w:rsidRDefault="007266D5" w:rsidP="007266D5">
      <w:pPr>
        <w:jc w:val="center"/>
        <w:rPr>
          <w:rFonts w:ascii="Arial CE" w:hAnsi="Arial CE"/>
          <w:b/>
          <w:sz w:val="24"/>
          <w:szCs w:val="24"/>
        </w:rPr>
      </w:pPr>
      <w:r w:rsidRPr="0091053D">
        <w:rPr>
          <w:rFonts w:ascii="Arial CE" w:hAnsi="Arial CE"/>
          <w:b/>
          <w:sz w:val="24"/>
          <w:szCs w:val="24"/>
        </w:rPr>
        <w:t>KODEKS PONAŠANJA SUDIONIKA DRŽAVNOG NATJECANJA UČENIKA</w:t>
      </w:r>
    </w:p>
    <w:p w:rsidR="00D121CC" w:rsidRPr="0091053D" w:rsidRDefault="007266D5" w:rsidP="00D121CC">
      <w:pPr>
        <w:jc w:val="center"/>
        <w:rPr>
          <w:rFonts w:ascii="Arial CE" w:hAnsi="Arial CE"/>
          <w:b/>
        </w:rPr>
      </w:pPr>
      <w:r w:rsidRPr="0091053D">
        <w:rPr>
          <w:rFonts w:ascii="Arial CE" w:hAnsi="Arial CE"/>
          <w:b/>
        </w:rPr>
        <w:t xml:space="preserve"> Z</w:t>
      </w:r>
      <w:r w:rsidR="00D121CC" w:rsidRPr="0091053D">
        <w:rPr>
          <w:rFonts w:ascii="Arial CE" w:hAnsi="Arial CE"/>
          <w:b/>
        </w:rPr>
        <w:t>A DISCIPLINE AGRO, HORTUS, FLORA</w:t>
      </w:r>
    </w:p>
    <w:p w:rsidR="00D121CC" w:rsidRPr="0091053D" w:rsidRDefault="00D121CC" w:rsidP="007266D5">
      <w:pPr>
        <w:rPr>
          <w:rFonts w:ascii="Arial CE" w:hAnsi="Arial CE"/>
        </w:rPr>
      </w:pPr>
    </w:p>
    <w:p w:rsidR="007266D5" w:rsidRPr="0091053D" w:rsidRDefault="007266D5" w:rsidP="007266D5">
      <w:pPr>
        <w:rPr>
          <w:rFonts w:ascii="Arial CE" w:hAnsi="Arial CE"/>
        </w:rPr>
      </w:pPr>
      <w:r w:rsidRPr="0091053D">
        <w:rPr>
          <w:rFonts w:ascii="Arial CE" w:hAnsi="Arial CE"/>
        </w:rPr>
        <w:t>Državno natjecanje učenika koji se obrazuju za POLJOPRIVREDNA  zanimanja kruna je srednjoškolskog obrazovanja svakog učenika. Stoga je potrebno tom natjecanju pridati potreban značaj. Ponašanje sudionika jednako je važno kao i sama provedba natjecanja. Isto ima jednaki značaj za dignitet natjecanja kao i Pravilnik natjecanja te Kriteriji i mjerila ocjenjivanja.</w:t>
      </w:r>
    </w:p>
    <w:p w:rsidR="007266D5" w:rsidRPr="0091053D" w:rsidRDefault="007266D5" w:rsidP="00D121CC">
      <w:pPr>
        <w:jc w:val="center"/>
        <w:rPr>
          <w:rFonts w:ascii="Arial CE" w:hAnsi="Arial CE"/>
        </w:rPr>
      </w:pPr>
      <w:r w:rsidRPr="0091053D">
        <w:rPr>
          <w:rFonts w:ascii="Arial CE" w:hAnsi="Arial CE"/>
        </w:rPr>
        <w:t>1.</w:t>
      </w:r>
    </w:p>
    <w:p w:rsidR="007266D5" w:rsidRPr="0091053D" w:rsidRDefault="007266D5" w:rsidP="00D121CC">
      <w:pPr>
        <w:rPr>
          <w:rFonts w:ascii="Arial CE" w:hAnsi="Arial CE"/>
        </w:rPr>
      </w:pPr>
      <w:r w:rsidRPr="0091053D">
        <w:rPr>
          <w:rFonts w:ascii="Arial CE" w:hAnsi="Arial CE"/>
        </w:rPr>
        <w:t>Ponašanje sudionika natjecanja mora biti u skladu s prijateljskim okruženjem i tolerancijom prem</w:t>
      </w:r>
      <w:r w:rsidR="007B6D3F">
        <w:rPr>
          <w:rFonts w:ascii="Arial CE" w:hAnsi="Arial CE"/>
        </w:rPr>
        <w:t>a</w:t>
      </w:r>
      <w:r w:rsidRPr="0091053D">
        <w:rPr>
          <w:rFonts w:ascii="Arial CE" w:hAnsi="Arial CE"/>
        </w:rPr>
        <w:t xml:space="preserve"> svim sudionicima natjecanja.</w:t>
      </w:r>
    </w:p>
    <w:p w:rsidR="007266D5" w:rsidRPr="0091053D" w:rsidRDefault="007266D5" w:rsidP="00D121CC">
      <w:pPr>
        <w:jc w:val="center"/>
        <w:rPr>
          <w:rFonts w:ascii="Arial CE" w:hAnsi="Arial CE"/>
        </w:rPr>
      </w:pPr>
      <w:r w:rsidRPr="0091053D">
        <w:rPr>
          <w:rFonts w:ascii="Arial CE" w:hAnsi="Arial CE"/>
        </w:rPr>
        <w:t>2.</w:t>
      </w:r>
    </w:p>
    <w:p w:rsidR="007266D5" w:rsidRPr="0091053D" w:rsidRDefault="00D121CC" w:rsidP="00D121CC">
      <w:pPr>
        <w:rPr>
          <w:rFonts w:ascii="Arial CE" w:hAnsi="Arial CE"/>
        </w:rPr>
      </w:pPr>
      <w:r w:rsidRPr="0091053D">
        <w:rPr>
          <w:rFonts w:ascii="Arial CE" w:hAnsi="Arial CE"/>
        </w:rPr>
        <w:t>Ponašanje sudioni</w:t>
      </w:r>
      <w:r w:rsidR="007266D5" w:rsidRPr="0091053D">
        <w:rPr>
          <w:rFonts w:ascii="Arial CE" w:hAnsi="Arial CE"/>
        </w:rPr>
        <w:t>ka natjecanja mora imati za cilj druženje i upoznavanje svih sudionika ( natjecatelja i mentora ), u sportskom duhu nadmetanja.</w:t>
      </w:r>
    </w:p>
    <w:p w:rsidR="007266D5" w:rsidRPr="0091053D" w:rsidRDefault="007266D5" w:rsidP="00D121CC">
      <w:pPr>
        <w:jc w:val="center"/>
        <w:rPr>
          <w:rFonts w:ascii="Arial CE" w:hAnsi="Arial CE"/>
        </w:rPr>
      </w:pPr>
      <w:r w:rsidRPr="0091053D">
        <w:rPr>
          <w:rFonts w:ascii="Arial CE" w:hAnsi="Arial CE"/>
        </w:rPr>
        <w:t>3.</w:t>
      </w:r>
    </w:p>
    <w:p w:rsidR="007266D5" w:rsidRPr="0091053D" w:rsidRDefault="007266D5" w:rsidP="00D121CC">
      <w:pPr>
        <w:rPr>
          <w:rFonts w:ascii="Arial CE" w:hAnsi="Arial CE"/>
        </w:rPr>
      </w:pPr>
      <w:r w:rsidRPr="0091053D">
        <w:rPr>
          <w:rFonts w:ascii="Arial CE" w:hAnsi="Arial CE"/>
        </w:rPr>
        <w:t>Natjecanje mora proteći u opuštenoj, radnoj atmosferi.</w:t>
      </w:r>
    </w:p>
    <w:p w:rsidR="007266D5" w:rsidRPr="0091053D" w:rsidRDefault="007266D5" w:rsidP="00D121CC">
      <w:pPr>
        <w:jc w:val="center"/>
        <w:rPr>
          <w:rFonts w:ascii="Arial CE" w:hAnsi="Arial CE"/>
        </w:rPr>
      </w:pPr>
      <w:r w:rsidRPr="0091053D">
        <w:rPr>
          <w:rFonts w:ascii="Arial CE" w:hAnsi="Arial CE"/>
        </w:rPr>
        <w:t>4.</w:t>
      </w:r>
    </w:p>
    <w:p w:rsidR="007266D5" w:rsidRPr="0091053D" w:rsidRDefault="007266D5" w:rsidP="00D121CC">
      <w:pPr>
        <w:rPr>
          <w:rFonts w:ascii="Arial CE" w:hAnsi="Arial CE"/>
        </w:rPr>
      </w:pPr>
      <w:r w:rsidRPr="0091053D">
        <w:rPr>
          <w:rFonts w:ascii="Arial CE" w:hAnsi="Arial CE"/>
        </w:rPr>
        <w:t>Tijekom održavanja natjecanja , mentori ne smiju biti nazočni u poljoprivrednom praktikumu u kojem se održava natjecanje. Uz natjecatelje u poljoprivrednom praktikumu tijekom natjecanja, moraju b</w:t>
      </w:r>
      <w:r w:rsidR="00D121CC" w:rsidRPr="0091053D">
        <w:rPr>
          <w:rFonts w:ascii="Arial CE" w:hAnsi="Arial CE"/>
        </w:rPr>
        <w:t>iti članovi Državnog povjerens</w:t>
      </w:r>
      <w:r w:rsidRPr="0091053D">
        <w:rPr>
          <w:rFonts w:ascii="Arial CE" w:hAnsi="Arial CE"/>
        </w:rPr>
        <w:t>tva koji su određeni u pojedina ocjenjivačka povjerenstva.</w:t>
      </w:r>
    </w:p>
    <w:p w:rsidR="007266D5" w:rsidRPr="0091053D" w:rsidRDefault="007266D5" w:rsidP="00D121CC">
      <w:pPr>
        <w:jc w:val="center"/>
        <w:rPr>
          <w:rFonts w:ascii="Arial CE" w:hAnsi="Arial CE"/>
        </w:rPr>
      </w:pPr>
      <w:r w:rsidRPr="0091053D">
        <w:rPr>
          <w:rFonts w:ascii="Arial CE" w:hAnsi="Arial CE"/>
        </w:rPr>
        <w:t>5.</w:t>
      </w:r>
    </w:p>
    <w:p w:rsidR="007266D5" w:rsidRPr="0091053D" w:rsidRDefault="007266D5" w:rsidP="00D121CC">
      <w:pPr>
        <w:rPr>
          <w:rFonts w:ascii="Arial CE" w:hAnsi="Arial CE"/>
        </w:rPr>
      </w:pPr>
      <w:r w:rsidRPr="0091053D">
        <w:rPr>
          <w:rFonts w:ascii="Arial CE" w:hAnsi="Arial CE"/>
        </w:rPr>
        <w:t>PO završetku zadatka, natjecatelji mogu napustiti poljoprivredni praktikum u kojem se provelo natjecanje.</w:t>
      </w:r>
    </w:p>
    <w:p w:rsidR="007266D5" w:rsidRPr="0091053D" w:rsidRDefault="007266D5" w:rsidP="00D121CC">
      <w:pPr>
        <w:jc w:val="center"/>
        <w:rPr>
          <w:rFonts w:ascii="Arial CE" w:hAnsi="Arial CE"/>
        </w:rPr>
      </w:pPr>
      <w:r w:rsidRPr="0091053D">
        <w:rPr>
          <w:rFonts w:ascii="Arial CE" w:hAnsi="Arial CE"/>
        </w:rPr>
        <w:t>6.</w:t>
      </w:r>
    </w:p>
    <w:p w:rsidR="00D121CC" w:rsidRPr="0091053D" w:rsidRDefault="007266D5" w:rsidP="00D121CC">
      <w:pPr>
        <w:rPr>
          <w:rFonts w:ascii="Arial CE" w:hAnsi="Arial CE"/>
        </w:rPr>
      </w:pPr>
      <w:r w:rsidRPr="0091053D">
        <w:rPr>
          <w:rFonts w:ascii="Arial CE" w:hAnsi="Arial CE"/>
        </w:rPr>
        <w:t>Druženje natjecatelja nastavljaju se u</w:t>
      </w:r>
      <w:r w:rsidR="00D121CC" w:rsidRPr="0091053D">
        <w:rPr>
          <w:rFonts w:ascii="Arial CE" w:hAnsi="Arial CE"/>
        </w:rPr>
        <w:t xml:space="preserve"> zato predviđenom prostoru. Okrjepu za sudionike tijekom pauzi natjecanja osigurava škola domaćin.</w:t>
      </w:r>
    </w:p>
    <w:p w:rsidR="00D121CC" w:rsidRPr="0091053D" w:rsidRDefault="00D121CC" w:rsidP="00D121CC">
      <w:pPr>
        <w:jc w:val="center"/>
        <w:rPr>
          <w:rFonts w:ascii="Arial CE" w:hAnsi="Arial CE"/>
        </w:rPr>
      </w:pPr>
      <w:r w:rsidRPr="0091053D">
        <w:rPr>
          <w:rFonts w:ascii="Arial CE" w:hAnsi="Arial CE"/>
        </w:rPr>
        <w:t>7.</w:t>
      </w:r>
    </w:p>
    <w:p w:rsidR="00D121CC" w:rsidRPr="0091053D" w:rsidRDefault="00D121CC" w:rsidP="00D121CC">
      <w:pPr>
        <w:rPr>
          <w:rFonts w:ascii="Arial CE" w:hAnsi="Arial CE"/>
        </w:rPr>
      </w:pPr>
      <w:r w:rsidRPr="0091053D">
        <w:rPr>
          <w:rFonts w:ascii="Arial CE" w:hAnsi="Arial CE"/>
        </w:rPr>
        <w:t xml:space="preserve">Tijekom druženja u za to </w:t>
      </w:r>
      <w:r w:rsidR="0091053D">
        <w:rPr>
          <w:rFonts w:ascii="Arial CE" w:hAnsi="Arial CE"/>
        </w:rPr>
        <w:t>predviđenom prostoru natjecatel</w:t>
      </w:r>
      <w:r w:rsidRPr="0091053D">
        <w:rPr>
          <w:rFonts w:ascii="Arial CE" w:hAnsi="Arial CE"/>
        </w:rPr>
        <w:t xml:space="preserve">ji, </w:t>
      </w:r>
      <w:r w:rsidR="0091053D">
        <w:rPr>
          <w:rFonts w:ascii="Arial CE" w:hAnsi="Arial CE"/>
        </w:rPr>
        <w:t xml:space="preserve">mentori, </w:t>
      </w:r>
      <w:r w:rsidRPr="0091053D">
        <w:rPr>
          <w:rFonts w:ascii="Arial CE" w:hAnsi="Arial CE"/>
        </w:rPr>
        <w:t>kao i voditelji natjecanja ne smiju komentirati niti raspravljati o pitanjima i odgovorima iz tijeka natjecanja, ni o praktičnom radu natjecanja, provedbi natjecanja ili bilo kojem drugom dijelu natjecanja.</w:t>
      </w:r>
    </w:p>
    <w:p w:rsidR="00D121CC" w:rsidRPr="0091053D" w:rsidRDefault="00D121CC" w:rsidP="00D121CC">
      <w:pPr>
        <w:jc w:val="center"/>
        <w:rPr>
          <w:rFonts w:ascii="Arial CE" w:hAnsi="Arial CE"/>
        </w:rPr>
      </w:pPr>
      <w:r w:rsidRPr="0091053D">
        <w:rPr>
          <w:rFonts w:ascii="Arial CE" w:hAnsi="Arial CE"/>
        </w:rPr>
        <w:t>8.</w:t>
      </w:r>
    </w:p>
    <w:p w:rsidR="007266D5" w:rsidRPr="0091053D" w:rsidRDefault="00D121CC" w:rsidP="00D121CC">
      <w:pPr>
        <w:rPr>
          <w:rFonts w:ascii="Arial CE" w:hAnsi="Arial CE"/>
        </w:rPr>
      </w:pPr>
      <w:r w:rsidRPr="0091053D">
        <w:rPr>
          <w:rFonts w:ascii="Arial CE" w:hAnsi="Arial CE"/>
        </w:rPr>
        <w:t>Komentari i rasprava o svim pitanjima vezanim uz natjecanje, smije se davati isključivo u prostoriji za službeno osoblje natjecanja.</w:t>
      </w:r>
    </w:p>
    <w:sectPr w:rsidR="007266D5" w:rsidRPr="0091053D" w:rsidSect="00AF4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266D5"/>
    <w:rsid w:val="00341B78"/>
    <w:rsid w:val="003B095E"/>
    <w:rsid w:val="007266D5"/>
    <w:rsid w:val="007B6D3F"/>
    <w:rsid w:val="0091053D"/>
    <w:rsid w:val="00A8137B"/>
    <w:rsid w:val="00AF4315"/>
    <w:rsid w:val="00D121CC"/>
    <w:rsid w:val="00E07B28"/>
    <w:rsid w:val="00FC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2011-03-16T08:50:00Z</cp:lastPrinted>
  <dcterms:created xsi:type="dcterms:W3CDTF">2011-03-18T14:53:00Z</dcterms:created>
  <dcterms:modified xsi:type="dcterms:W3CDTF">2011-03-18T14:53:00Z</dcterms:modified>
</cp:coreProperties>
</file>